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CC" w:rsidRDefault="00CE51CC" w:rsidP="00CE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50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Смернице за прилагођавање пријемног испита за средњу школу ученицима којима је потребна додатна образовна подршка</w:t>
      </w:r>
      <w:r w:rsidRPr="00115044">
        <w:rPr>
          <w:rStyle w:val="FootnoteReference"/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ootnoteReference w:id="1"/>
      </w:r>
    </w:p>
    <w:p w:rsidR="004466CC" w:rsidRPr="00115044" w:rsidRDefault="004466CC" w:rsidP="00D67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0A17" w:rsidRDefault="00013959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5044">
        <w:rPr>
          <w:rFonts w:ascii="Times New Roman" w:hAnsi="Times New Roman" w:cs="Times New Roman"/>
          <w:sz w:val="24"/>
          <w:szCs w:val="24"/>
        </w:rPr>
        <w:t>У ск</w:t>
      </w:r>
      <w:r w:rsidR="00E20A17">
        <w:rPr>
          <w:rFonts w:ascii="Times New Roman" w:hAnsi="Times New Roman" w:cs="Times New Roman"/>
          <w:sz w:val="24"/>
          <w:szCs w:val="24"/>
        </w:rPr>
        <w:t>ла</w:t>
      </w:r>
      <w:r w:rsidRPr="00115044">
        <w:rPr>
          <w:rFonts w:ascii="Times New Roman" w:hAnsi="Times New Roman" w:cs="Times New Roman"/>
          <w:sz w:val="24"/>
          <w:szCs w:val="24"/>
        </w:rPr>
        <w:t xml:space="preserve">ду са </w:t>
      </w:r>
      <w:r w:rsidR="00D6709D">
        <w:rPr>
          <w:rFonts w:ascii="Times New Roman" w:hAnsi="Times New Roman" w:cs="Times New Roman"/>
          <w:sz w:val="24"/>
          <w:szCs w:val="24"/>
        </w:rPr>
        <w:t>чл</w:t>
      </w:r>
      <w:r w:rsidR="00E20A17">
        <w:rPr>
          <w:rFonts w:ascii="Times New Roman" w:hAnsi="Times New Roman" w:cs="Times New Roman"/>
          <w:sz w:val="24"/>
          <w:szCs w:val="24"/>
        </w:rPr>
        <w:t xml:space="preserve">. </w:t>
      </w:r>
      <w:r w:rsidR="00E20A17" w:rsidRPr="0004558E">
        <w:rPr>
          <w:rFonts w:ascii="Times New Roman" w:hAnsi="Times New Roman" w:cs="Times New Roman"/>
          <w:sz w:val="24"/>
          <w:szCs w:val="24"/>
        </w:rPr>
        <w:t xml:space="preserve">3. и </w:t>
      </w:r>
      <w:r w:rsidR="0004558E" w:rsidRPr="0004558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20A17" w:rsidRPr="0004558E">
        <w:rPr>
          <w:rFonts w:ascii="Times New Roman" w:hAnsi="Times New Roman" w:cs="Times New Roman"/>
          <w:sz w:val="24"/>
          <w:szCs w:val="24"/>
        </w:rPr>
        <w:t>.</w:t>
      </w:r>
      <w:r w:rsidR="0077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D56" w:rsidRPr="00115044">
        <w:rPr>
          <w:rFonts w:ascii="Times New Roman" w:hAnsi="Times New Roman" w:cs="Times New Roman"/>
          <w:sz w:val="24"/>
          <w:szCs w:val="24"/>
        </w:rPr>
        <w:t>Закон</w:t>
      </w:r>
      <w:r w:rsidR="00E20A1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A3D56" w:rsidRPr="001150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A3D56" w:rsidRPr="00115044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4A3D56" w:rsidRPr="0011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D56" w:rsidRPr="00115044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4A3D56" w:rsidRPr="0011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D56" w:rsidRPr="00115044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4A3D56" w:rsidRPr="001150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3D56" w:rsidRPr="00115044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4A3D56" w:rsidRPr="00115044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4A3D56" w:rsidRPr="00115044">
        <w:rPr>
          <w:rFonts w:ascii="Times New Roman" w:hAnsi="Times New Roman" w:cs="Times New Roman"/>
          <w:sz w:val="24"/>
          <w:szCs w:val="24"/>
        </w:rPr>
        <w:t>Сл</w:t>
      </w:r>
      <w:r w:rsidR="00D6709D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77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D56" w:rsidRPr="001150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70C5B">
        <w:rPr>
          <w:rFonts w:ascii="Times New Roman" w:hAnsi="Times New Roman" w:cs="Times New Roman"/>
          <w:sz w:val="24"/>
          <w:szCs w:val="24"/>
        </w:rPr>
        <w:t xml:space="preserve"> </w:t>
      </w:r>
      <w:r w:rsidR="004A3D56" w:rsidRPr="0070723F">
        <w:rPr>
          <w:rFonts w:ascii="Times New Roman" w:hAnsi="Times New Roman" w:cs="Times New Roman"/>
          <w:sz w:val="24"/>
          <w:szCs w:val="24"/>
        </w:rPr>
        <w:t xml:space="preserve">РС", </w:t>
      </w:r>
      <w:proofErr w:type="spellStart"/>
      <w:r w:rsidR="0004558E" w:rsidRPr="007C295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04558E" w:rsidRPr="007C29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3996" w:rsidRPr="009D66F6">
        <w:rPr>
          <w:rFonts w:ascii="Times New Roman" w:hAnsi="Times New Roman"/>
          <w:sz w:val="24"/>
          <w:szCs w:val="24"/>
        </w:rPr>
        <w:t>88/17, 27/18 – др. закон и 10/19</w:t>
      </w:r>
      <w:proofErr w:type="gramStart"/>
      <w:r w:rsidR="004A3D56" w:rsidRPr="0070723F">
        <w:rPr>
          <w:rFonts w:ascii="Times New Roman" w:hAnsi="Times New Roman" w:cs="Times New Roman"/>
          <w:sz w:val="24"/>
          <w:szCs w:val="24"/>
        </w:rPr>
        <w:t>),</w:t>
      </w:r>
      <w:r w:rsidRPr="0011504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150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5044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77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6C5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постизања</w:t>
      </w:r>
      <w:proofErr w:type="spellEnd"/>
      <w:r w:rsidR="00AF36C5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36C5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пуне</w:t>
      </w:r>
      <w:proofErr w:type="spellEnd"/>
      <w:r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равноправности</w:t>
      </w:r>
      <w:proofErr w:type="spellEnd"/>
      <w:r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образовању, школа која организује</w:t>
      </w:r>
      <w:r w:rsidR="004466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спроводи</w:t>
      </w:r>
      <w:r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пријемни испит је у обавези да учени</w:t>
      </w:r>
      <w:r w:rsidR="004A3D56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ку</w:t>
      </w:r>
      <w:r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ко</w:t>
      </w:r>
      <w:r w:rsidR="004466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ј</w:t>
      </w:r>
      <w:r w:rsidR="004A3D56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ем</w:t>
      </w:r>
      <w:r w:rsidR="004466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је услед сметњи у развоју и инвалидитета потребан додатна образовна подршка прилагоди пријемни испит.</w:t>
      </w:r>
    </w:p>
    <w:p w:rsidR="00E20A17" w:rsidRDefault="004466CC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Приликом</w:t>
      </w:r>
      <w:r w:rsidR="00CA0AB0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пријављивања у школу у којој ће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пола</w:t>
      </w:r>
      <w:r w:rsidR="00CA0AB0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гати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пријемни испит, ученик</w:t>
      </w:r>
      <w:r w:rsidR="000D30D3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ко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ме</w:t>
      </w:r>
      <w:r w:rsidR="008B46D9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је потребна додатна образов</w:t>
      </w:r>
      <w:r w:rsidR="000D30D3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 w:rsidR="008B46D9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="000D30D3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подршка, његов родитељ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односно други </w:t>
      </w:r>
      <w:r w:rsidR="000D30D3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законски заступник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је дуж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ан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да обавести 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школуда </w:t>
      </w:r>
      <w:r w:rsidR="00CA0AB0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су </w:t>
      </w:r>
      <w:r w:rsidR="008B46D9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ученику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потребн</w:t>
      </w:r>
      <w:r w:rsidR="00CA0AB0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прилагођавања</w:t>
      </w:r>
      <w:r w:rsidR="00CA0AB0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, као и која в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рста подршке му је потребна током по</w:t>
      </w:r>
      <w:r w:rsidR="00CA0AB0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лагања пријемног испита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20A17" w:rsidRDefault="00CA0AB0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Школска комисија</w:t>
      </w:r>
      <w:r w:rsidR="005354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школе која организује пријемни испит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треба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ло би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да 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 писаним путем обрати основној школи коју ученик похађа и да од Стручног тима за инклузивно образовање тражи допис у којем се 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опи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сује какви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услов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и 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рад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су потребни ученику 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током полагања пријемног испита, 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као и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да н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веду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сва друга потребна прилагођавања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8B46D9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 основу 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начин</w:t>
      </w:r>
      <w:r w:rsidR="008B46D9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који су прилагођавали</w:t>
      </w:r>
      <w:r w:rsidR="008B46D9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оцењивање, 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плана</w:t>
      </w:r>
      <w:r w:rsidR="008B46D9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прилагођавањ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завршн</w:t>
      </w:r>
      <w:r w:rsidR="008B46D9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ог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испит</w:t>
      </w:r>
      <w:r w:rsidR="008B46D9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, изворе доказа да су прил</w:t>
      </w:r>
      <w:r w:rsidR="000D30D3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агођавања потребна- нпр. 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м</w:t>
      </w:r>
      <w:r w:rsidR="000D30D3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ишљењ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е ИРК-а, медицинску документацију, план прилагођавања, ИОП и сл)</w:t>
      </w:r>
      <w:r w:rsidR="00CE51CC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A51DD4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Последобијања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информације од СТИО основ</w:t>
      </w:r>
      <w:r w:rsidR="00E20A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не школе, 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школска комисија обавештава окружну уписну комисију да има кандидата 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за кога</w:t>
      </w:r>
      <w:r w:rsidR="004A3D56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је потребно прилагодити пријемни испит, као и о потребним прилагођавањима. </w:t>
      </w:r>
    </w:p>
    <w:p w:rsidR="008B46D9" w:rsidRPr="00D64CFD" w:rsidRDefault="008B46D9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Уколико је</w:t>
      </w:r>
      <w:r w:rsidR="00E20A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потребно прилагођавање теста, </w:t>
      </w:r>
      <w:r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окружна комисија обавештава Завод за вредновање к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валитета образовања и васпитања 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ради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припрем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ања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потреб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ног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број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тестова у другом формату (Брајево писмо, увећани фонт, електронски формат и сл.). У процесу обезбеђивања услова за спровођење прилагођеног 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пријемног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испита, школа по потреби сарађује са окружном и </w:t>
      </w:r>
      <w:r w:rsidR="0004558E">
        <w:rPr>
          <w:rFonts w:ascii="Times New Roman" w:eastAsia="Times New Roman" w:hAnsi="Times New Roman" w:cs="Times New Roman"/>
          <w:sz w:val="24"/>
          <w:szCs w:val="24"/>
          <w:lang w:eastAsia="en-GB"/>
        </w:rPr>
        <w:t>Р</w:t>
      </w:r>
      <w:r w:rsidR="00D64CFD" w:rsidRPr="00D64CFD">
        <w:rPr>
          <w:rFonts w:ascii="Times New Roman" w:eastAsia="Times New Roman" w:hAnsi="Times New Roman" w:cs="Times New Roman"/>
          <w:sz w:val="24"/>
          <w:szCs w:val="24"/>
          <w:lang w:eastAsia="en-GB"/>
        </w:rPr>
        <w:t>епубличком комисијом.</w:t>
      </w:r>
    </w:p>
    <w:p w:rsidR="00CE51CC" w:rsidRPr="00115044" w:rsidRDefault="00CE51CC" w:rsidP="00CE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E51CC" w:rsidRPr="00115044" w:rsidRDefault="00CE51CC" w:rsidP="00E20A17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lang w:eastAsia="en-GB"/>
        </w:rPr>
      </w:pPr>
      <w:proofErr w:type="spellStart"/>
      <w:r w:rsidRPr="001150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Прилагођавање</w:t>
      </w:r>
      <w:proofErr w:type="spellEnd"/>
      <w:r w:rsidR="00770C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150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простора</w:t>
      </w:r>
      <w:proofErr w:type="spellEnd"/>
      <w:r w:rsidR="00770C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1150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и</w:t>
      </w:r>
      <w:r w:rsidR="00770C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150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услова</w:t>
      </w:r>
      <w:proofErr w:type="spellEnd"/>
      <w:r w:rsidR="00770C5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полагања</w:t>
      </w:r>
      <w:proofErr w:type="spellEnd"/>
      <w:r w:rsidR="00770C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пријемног</w:t>
      </w:r>
      <w:proofErr w:type="spellEnd"/>
      <w:r w:rsidR="00770C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испита</w:t>
      </w:r>
      <w:bookmarkStart w:id="0" w:name="_GoBack"/>
      <w:bookmarkEnd w:id="0"/>
      <w:proofErr w:type="spellEnd"/>
    </w:p>
    <w:p w:rsidR="00E20A17" w:rsidRDefault="00E20A17" w:rsidP="00E20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20A17" w:rsidRDefault="00E20A17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зграда и простор у којем се полаже пријемни испит морају бити приступачни ученицима који користе колица или се отежано крећу</w:t>
      </w:r>
      <w:r w:rsidR="00CE51CC" w:rsidRPr="00115044">
        <w:rPr>
          <w:rFonts w:ascii="Times New Roman" w:eastAsia="Times New Roman" w:hAnsi="Times New Roman" w:cs="Times New Roman"/>
          <w:lang w:eastAsia="en-GB"/>
        </w:rPr>
        <w:t>;</w:t>
      </w:r>
    </w:p>
    <w:p w:rsidR="00E20A17" w:rsidRDefault="00E20A17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обезбедити посебну просторију у школи за ученика са сметњама у развоју и</w:t>
      </w:r>
      <w:r w:rsidR="00A51D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инвалидитетом за израду теста/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задатака, уколико је то у интересу ученика;</w:t>
      </w:r>
    </w:p>
    <w:p w:rsidR="00E20A17" w:rsidRDefault="00E20A17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одредити сталног пратиоца (асистен</w:t>
      </w:r>
      <w:r w:rsidR="00A51DD4">
        <w:rPr>
          <w:rFonts w:ascii="Times New Roman" w:eastAsia="Times New Roman" w:hAnsi="Times New Roman" w:cs="Times New Roman"/>
          <w:sz w:val="24"/>
          <w:szCs w:val="24"/>
          <w:lang w:eastAsia="en-GB"/>
        </w:rPr>
        <w:t>та) ученику током израде теста/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задатака у школи, уколико је то у интересу ученика</w:t>
      </w:r>
      <w:r w:rsidR="00DC672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. Пожељно је да асистент ученику буде особа коју ученик познаје. Асистент је дужан да се придржава правила којима се осигурава објективност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регуларност пријемног испита;</w:t>
      </w:r>
    </w:p>
    <w:p w:rsidR="00E20A17" w:rsidRDefault="00E20A17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A51DD4">
        <w:rPr>
          <w:rFonts w:ascii="Times New Roman" w:eastAsia="Times New Roman" w:hAnsi="Times New Roman" w:cs="Times New Roman"/>
          <w:sz w:val="24"/>
          <w:szCs w:val="24"/>
          <w:lang w:eastAsia="en-GB"/>
        </w:rPr>
        <w:t>време за израду теста/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задатака ученику може бити продужено или распоређено на краће интервале за рад, уколико је то у интересу ученика;</w:t>
      </w:r>
    </w:p>
    <w:p w:rsidR="00E20A17" w:rsidRDefault="00E20A17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за ученике кориснике асистивне технологије 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треба 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омогућити услове у којима могу да је користе;</w:t>
      </w:r>
    </w:p>
    <w:p w:rsidR="00CE51CC" w:rsidRPr="00E20A17" w:rsidRDefault="00E20A17" w:rsidP="00E20A1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- 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уколико је неопходно, лични пратилац ученика може да присуствује свим фазама пријемног испита, придржавајући се инструкција које добије од школске комисије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како би се обезбедила регуларност пријемног испита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E51CC" w:rsidRPr="00115044" w:rsidRDefault="00CE51CC" w:rsidP="00CE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E51CC" w:rsidRPr="00115044" w:rsidRDefault="00CE51CC" w:rsidP="00E20A1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n-GB"/>
        </w:rPr>
      </w:pPr>
      <w:r w:rsidRPr="0011504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Прилагођавање теста, текста задатака и другог писаног материјала</w:t>
      </w:r>
    </w:p>
    <w:p w:rsidR="00CE51CC" w:rsidRPr="00115044" w:rsidRDefault="00CE51CC" w:rsidP="00CE5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20A17" w:rsidRDefault="00E20A17" w:rsidP="00E20A17">
      <w:pPr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- </w:t>
      </w:r>
      <w:proofErr w:type="spellStart"/>
      <w:proofErr w:type="gramStart"/>
      <w:r w:rsidR="00053A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з</w:t>
      </w:r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</w:t>
      </w:r>
      <w:proofErr w:type="spellEnd"/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  <w:r w:rsidR="00770C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ученике</w:t>
      </w:r>
      <w:proofErr w:type="spellEnd"/>
      <w:proofErr w:type="gramEnd"/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са</w:t>
      </w:r>
      <w:proofErr w:type="spellEnd"/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сметњама</w:t>
      </w:r>
      <w:proofErr w:type="spellEnd"/>
      <w:r w:rsidR="00770C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  <w:proofErr w:type="spellStart"/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вида</w:t>
      </w:r>
      <w:proofErr w:type="spellEnd"/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слепи</w:t>
      </w:r>
      <w:proofErr w:type="spellEnd"/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</w:t>
      </w:r>
      <w:r w:rsidR="00770C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слабовиди</w:t>
      </w:r>
      <w:proofErr w:type="spellEnd"/>
      <w:r w:rsidR="00770C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770C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обезбедити</w:t>
      </w:r>
      <w:proofErr w:type="spellEnd"/>
      <w:r w:rsidR="00770C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тестове</w:t>
      </w:r>
      <w:proofErr w:type="spellEnd"/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Брајевом</w:t>
      </w:r>
      <w:proofErr w:type="spellEnd"/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писму</w:t>
      </w:r>
      <w:proofErr w:type="spellEnd"/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односно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са увећаним форматом слова и 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слика. Ако су у школи за овог ученика 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осмишљени и коришћени неки други начини испитивања, ист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треба да 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 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користе 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и на пријемном испиту (</w:t>
      </w:r>
      <w:r w:rsidR="007F01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нпр. 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п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ратилац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/асистент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који ће читати питања или/и уписивати одговоре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сл.)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E20A17" w:rsidRDefault="00E20A17" w:rsidP="00E20A17">
      <w:pPr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053A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з</w:t>
      </w:r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 ученике са сметњама слуха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уколико је неопходно, обезбедити лице које ће уз употребу знаковног језика помоћи ученику у разумевању захтева из тестова или додатне инструкције дати ученику у писаној форми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путем слике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 сл;</w:t>
      </w:r>
    </w:p>
    <w:p w:rsidR="00E20A17" w:rsidRDefault="00E20A17" w:rsidP="00E20A17">
      <w:pPr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053A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з</w:t>
      </w:r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 ученике са сметњама у кретању и коришћењу руку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обезбе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дити 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помоћна средства (асистивне технологије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које ученик користи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) или лице које ће уместо учени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ка уписивати одговоре у тестове;</w:t>
      </w:r>
    </w:p>
    <w:p w:rsidR="00E20A17" w:rsidRDefault="00E20A17" w:rsidP="00E20A17">
      <w:pPr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053A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з</w:t>
      </w:r>
      <w:r w:rsidR="007F018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 ученике са</w:t>
      </w:r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сметњама у читању и писању и разумевању математичких операција – дисграфија, дислексија и дискалкулија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школа обезбеђује лице које ће ученику помагати у разумевању текста и захтева и у писању, тако што ће уместо ученика читати задатке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ли уписивати одговоре у тестове;</w:t>
      </w:r>
    </w:p>
    <w:p w:rsidR="00CE51CC" w:rsidRPr="00E20A17" w:rsidRDefault="00E20A17" w:rsidP="00E20A17">
      <w:pPr>
        <w:spacing w:after="0" w:line="240" w:lineRule="auto"/>
        <w:ind w:firstLine="1440"/>
        <w:jc w:val="both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053A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з</w:t>
      </w:r>
      <w:r w:rsidR="00CE51CC"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 ученике са проблемом разумевања језика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коме се спроводи 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пријемни испит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, уколико тест није пре</w:t>
      </w:r>
      <w:r w:rsidR="00E1238A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веден на језик који ученик користи</w:t>
      </w:r>
      <w:r w:rsidR="00CE51CC" w:rsidRPr="00115044">
        <w:rPr>
          <w:rFonts w:ascii="Times New Roman" w:eastAsia="Times New Roman" w:hAnsi="Times New Roman" w:cs="Times New Roman"/>
          <w:sz w:val="24"/>
          <w:szCs w:val="24"/>
          <w:lang w:eastAsia="en-GB"/>
        </w:rPr>
        <w:t>, обезбеђује се лице које ће ученику помагати у разумевању текста и захтева и/или у уписивању одговора у тестове (укључујући и превођење текста са/на матерњи језик).</w:t>
      </w:r>
    </w:p>
    <w:p w:rsidR="00CE51CC" w:rsidRPr="00115044" w:rsidRDefault="00CE51CC" w:rsidP="00CE51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</w:p>
    <w:p w:rsidR="00CE51CC" w:rsidRPr="00115044" w:rsidRDefault="00CE51CC" w:rsidP="00E20A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1504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Прилагођавање других типова задатака</w:t>
      </w:r>
    </w:p>
    <w:p w:rsidR="00E20A17" w:rsidRDefault="00E20A17" w:rsidP="00E20A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E51CC" w:rsidRPr="00E20A17" w:rsidRDefault="00E20A17" w:rsidP="00E20A17">
      <w:pPr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053A04">
        <w:rPr>
          <w:rFonts w:ascii="Times New Roman" w:eastAsia="Times New Roman" w:hAnsi="Times New Roman" w:cs="Times New Roman"/>
          <w:sz w:val="24"/>
          <w:szCs w:val="24"/>
          <w:lang w:eastAsia="en-GB"/>
        </w:rPr>
        <w:t>к</w:t>
      </w:r>
      <w:r w:rsidR="00CE51CC" w:rsidRPr="00E20A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од задатака са практичним делом за ученика треба урадити неопходна прилагођавања или обезбедити </w:t>
      </w:r>
      <w:r w:rsidR="00657B04" w:rsidRPr="00E20A17">
        <w:rPr>
          <w:rFonts w:ascii="Times New Roman" w:eastAsia="Times New Roman" w:hAnsi="Times New Roman" w:cs="Times New Roman"/>
          <w:sz w:val="24"/>
          <w:szCs w:val="24"/>
          <w:lang w:eastAsia="en-GB"/>
        </w:rPr>
        <w:t>алтернативни начин провере знања</w:t>
      </w:r>
      <w:r w:rsidR="00CE51CC" w:rsidRPr="00E20A1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A16FC" w:rsidRDefault="002A16FC"/>
    <w:sectPr w:rsidR="002A16FC" w:rsidSect="003E6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72" w:rsidRDefault="00001372" w:rsidP="00CE51CC">
      <w:pPr>
        <w:spacing w:after="0" w:line="240" w:lineRule="auto"/>
      </w:pPr>
      <w:r>
        <w:separator/>
      </w:r>
    </w:p>
  </w:endnote>
  <w:endnote w:type="continuationSeparator" w:id="0">
    <w:p w:rsidR="00001372" w:rsidRDefault="00001372" w:rsidP="00CE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72" w:rsidRDefault="00001372" w:rsidP="00CE51CC">
      <w:pPr>
        <w:spacing w:after="0" w:line="240" w:lineRule="auto"/>
      </w:pPr>
      <w:r>
        <w:separator/>
      </w:r>
    </w:p>
  </w:footnote>
  <w:footnote w:type="continuationSeparator" w:id="0">
    <w:p w:rsidR="00001372" w:rsidRDefault="00001372" w:rsidP="00CE51CC">
      <w:pPr>
        <w:spacing w:after="0" w:line="240" w:lineRule="auto"/>
      </w:pPr>
      <w:r>
        <w:continuationSeparator/>
      </w:r>
    </w:p>
  </w:footnote>
  <w:footnote w:id="1">
    <w:p w:rsidR="00CE51CC" w:rsidRPr="00D6709D" w:rsidRDefault="00CE51CC" w:rsidP="00CE5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Style w:val="FootnoteReference"/>
        </w:rPr>
        <w:footnoteRef/>
      </w:r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У </w:t>
      </w:r>
      <w:proofErr w:type="spellStart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изради</w:t>
      </w:r>
      <w:proofErr w:type="spellEnd"/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смерниц</w:t>
      </w:r>
      <w:proofErr w:type="spellEnd"/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а</w:t>
      </w:r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коришћено</w:t>
      </w:r>
      <w:proofErr w:type="spellEnd"/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је</w:t>
      </w:r>
      <w:proofErr w:type="spellEnd"/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Стручно</w:t>
      </w:r>
      <w:proofErr w:type="spellEnd"/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упутство</w:t>
      </w:r>
      <w:proofErr w:type="spellEnd"/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за</w:t>
      </w:r>
      <w:proofErr w:type="spellEnd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спровођење</w:t>
      </w:r>
      <w:proofErr w:type="spellEnd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завршног</w:t>
      </w:r>
      <w:proofErr w:type="spellEnd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испита</w:t>
      </w:r>
      <w:proofErr w:type="spellEnd"/>
      <w:r w:rsidR="00E20A17"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-</w:t>
      </w:r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Прилог</w:t>
      </w:r>
      <w:proofErr w:type="spellEnd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11</w:t>
      </w:r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Смернице</w:t>
      </w:r>
      <w:proofErr w:type="spellEnd"/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за</w:t>
      </w:r>
      <w:proofErr w:type="spellEnd"/>
      <w:r w:rsidR="00770C5B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</w:t>
      </w:r>
      <w:proofErr w:type="spellStart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планирање</w:t>
      </w:r>
      <w:proofErr w:type="spellEnd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, </w:t>
      </w:r>
      <w:proofErr w:type="spellStart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организовање</w:t>
      </w:r>
      <w:proofErr w:type="spellEnd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и </w:t>
      </w:r>
      <w:proofErr w:type="spellStart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>спровођење</w:t>
      </w:r>
      <w:proofErr w:type="spellEnd"/>
      <w:r w:rsidRPr="00D6709D">
        <w:rPr>
          <w:rFonts w:ascii="Times New Roman" w:eastAsia="Times New Roman" w:hAnsi="Times New Roman" w:cs="Times New Roman"/>
          <w:bCs/>
          <w:sz w:val="16"/>
          <w:szCs w:val="16"/>
          <w:lang w:eastAsia="en-GB"/>
        </w:rPr>
        <w:t xml:space="preserve"> завршног испита на крају обавезног образовања за ученике којима је потребна додатна образовна подршка</w:t>
      </w:r>
    </w:p>
    <w:p w:rsidR="00CE51CC" w:rsidRPr="00B461F3" w:rsidRDefault="00CE51CC" w:rsidP="00CE51CC">
      <w:pPr>
        <w:pStyle w:val="FootnoteText"/>
        <w:rPr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E10"/>
    <w:multiLevelType w:val="multilevel"/>
    <w:tmpl w:val="8784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119AD"/>
    <w:multiLevelType w:val="multilevel"/>
    <w:tmpl w:val="4F76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A6BE7"/>
    <w:multiLevelType w:val="multilevel"/>
    <w:tmpl w:val="92F2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361D8"/>
    <w:multiLevelType w:val="multilevel"/>
    <w:tmpl w:val="CD2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44C09"/>
    <w:multiLevelType w:val="multilevel"/>
    <w:tmpl w:val="7794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14FD8"/>
    <w:multiLevelType w:val="multilevel"/>
    <w:tmpl w:val="BF4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44C13"/>
    <w:multiLevelType w:val="multilevel"/>
    <w:tmpl w:val="DA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76064"/>
    <w:multiLevelType w:val="hybridMultilevel"/>
    <w:tmpl w:val="3EE4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04DE7"/>
    <w:multiLevelType w:val="multilevel"/>
    <w:tmpl w:val="A626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75DB8"/>
    <w:multiLevelType w:val="multilevel"/>
    <w:tmpl w:val="16C62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65A"/>
    <w:rsid w:val="00001372"/>
    <w:rsid w:val="00013959"/>
    <w:rsid w:val="0004558E"/>
    <w:rsid w:val="00053A04"/>
    <w:rsid w:val="000D30D3"/>
    <w:rsid w:val="00115044"/>
    <w:rsid w:val="00182C8B"/>
    <w:rsid w:val="001B7A1C"/>
    <w:rsid w:val="00251BC1"/>
    <w:rsid w:val="002A16FC"/>
    <w:rsid w:val="00320D51"/>
    <w:rsid w:val="0034465A"/>
    <w:rsid w:val="003E6008"/>
    <w:rsid w:val="004466CC"/>
    <w:rsid w:val="004A3D56"/>
    <w:rsid w:val="0053542C"/>
    <w:rsid w:val="005F19FA"/>
    <w:rsid w:val="00657B04"/>
    <w:rsid w:val="006652B6"/>
    <w:rsid w:val="0070723F"/>
    <w:rsid w:val="00770C5B"/>
    <w:rsid w:val="007B1EF2"/>
    <w:rsid w:val="007C2AC6"/>
    <w:rsid w:val="007F0181"/>
    <w:rsid w:val="00823996"/>
    <w:rsid w:val="008B46D9"/>
    <w:rsid w:val="00A51DD4"/>
    <w:rsid w:val="00AF36C5"/>
    <w:rsid w:val="00B030B2"/>
    <w:rsid w:val="00B067D8"/>
    <w:rsid w:val="00CA0AB0"/>
    <w:rsid w:val="00CE51CC"/>
    <w:rsid w:val="00CE5FAF"/>
    <w:rsid w:val="00D64CFD"/>
    <w:rsid w:val="00D6709D"/>
    <w:rsid w:val="00DC672C"/>
    <w:rsid w:val="00E045F3"/>
    <w:rsid w:val="00E1238A"/>
    <w:rsid w:val="00E20A17"/>
    <w:rsid w:val="00E6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6B8"/>
  <w15:docId w15:val="{5B534A92-46D0-413B-8BED-482F7C37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1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5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1C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E51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C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25</cp:revision>
  <cp:lastPrinted>2019-05-21T05:25:00Z</cp:lastPrinted>
  <dcterms:created xsi:type="dcterms:W3CDTF">2017-04-19T20:37:00Z</dcterms:created>
  <dcterms:modified xsi:type="dcterms:W3CDTF">2019-05-21T05:25:00Z</dcterms:modified>
</cp:coreProperties>
</file>