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C3D" w:rsidRPr="005C5C3D" w:rsidRDefault="005C5C3D" w:rsidP="005C5C3D">
      <w:pPr>
        <w:rPr>
          <w:rFonts w:ascii="Times New Roman" w:hAnsi="Times New Roman" w:cs="Times New Roman"/>
          <w:b/>
          <w:sz w:val="24"/>
          <w:szCs w:val="24"/>
        </w:rPr>
      </w:pPr>
      <w:r w:rsidRPr="005C5C3D">
        <w:rPr>
          <w:rFonts w:ascii="Times New Roman" w:hAnsi="Times New Roman" w:cs="Times New Roman"/>
          <w:b/>
          <w:sz w:val="24"/>
          <w:szCs w:val="24"/>
        </w:rPr>
        <w:t>Критеријум оцењивања-ликовна култура</w:t>
      </w:r>
      <w:bookmarkStart w:id="0" w:name="_GoBack"/>
      <w:bookmarkEnd w:id="0"/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Оцењује се сваки рад оценом од 1 до 5.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Рад подразумева припрему за час (прибор и домаћи задатак), ангажовање у дискусији у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току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часа, бележење и скицирање у свесци и практичан рад (цртање, сликање, вајање,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итд.).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Оцена за ангажовање на часу може да се добије на сваком часу за учествовање у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полемикама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око уметничких питања, креативне идеје и добре одговоре. Процењују се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разумевање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суштине ликовне проблематике, вештине изражавања и саопштавања. Ове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оцене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могу значајно да поправе стање при закључивању оцене на полугодишту и крају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школске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године.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Оцена за доношење прибора добија се у току сваког полугодишта. За недоношење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прибора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добија се минус, а после другог минуса смањује се оцена за рад на часу.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Домаћи задаци нису обимни, али су важни због тога што су повезани са задацима који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се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раде на часу. Такође проширују знања из визуелних уметности, развијају и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поспешују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наклоност према ликовном наслеђу и светској културној баштини.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Практичан рад представља ликовни рад у различитим техникама визуелних уметности.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Оцењује се само рад који је рађен на часу и који се преда на крају часа. Рад настао ван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школе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не оцењује се, али ученик може да добије коментар о самом раду у виду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сугестија,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>похвала и сл.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Критеријуми оцењивања су дефинисани у односу на врсту, обим и ниво умећа, вештина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усвојених знања прописаних наставним планом и програмом за предмет(разред).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На сваком раду оцењује се квалитет линија, грађење облика, односа облика и простор у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композицији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>; познавање технике и материјала. Подразумева се да се у вишим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разредима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гледа и рачуна све оно што је савладано у претходним разредима и да се то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примењује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у наредном раду.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5. разред-креира облике (грађу и тродимензионалност облика) помоћу одговарајућих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врста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линија,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међусобни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однос облика-постављање елементарних композиција у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lastRenderedPageBreak/>
        <w:t>којима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се види однос величина облика, ритам и кретање; савладаност цртачких,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вајарских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и колажних техника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6. разред-креира материјализацију облика описивањем грађе, текстуре, светлине и боје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облика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>; у којој мери су савладане сликарске, колажне и цртачке технике.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7.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разред-креира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просторне композиције у којима се обраћа пажња на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пропорционалност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(делова композиције у односу на целину и пропорције облика: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фигура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, архитектуре и тд.) </w:t>
      </w:r>
      <w:proofErr w:type="gramStart"/>
      <w:r w:rsidRPr="005C5C3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равнотежу свих елемената композиције; у којој мери су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савладане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цртачке, сликарске, графичке технике и фотографија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8. разред-креира динамику композиције-функционисање елемената композиције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C5C3D">
        <w:rPr>
          <w:rFonts w:ascii="Times New Roman" w:hAnsi="Times New Roman" w:cs="Times New Roman"/>
          <w:sz w:val="24"/>
          <w:szCs w:val="24"/>
        </w:rPr>
        <w:t>сродност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и разнородност елемената, контраст, јединство и доминантно у композицији;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апстраховање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облика); у којој мери су савладане цртачке, сликарске, колажне технике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технике савремених медија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На једном раду се реализује један или више задатака предвиђених планом и програмом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тај разред. За сваки рад предвиђено је унапред који се задаци раде као и време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реализације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(1, 2, 3 или више часова) које се саопштава ученицима пре почеткa израде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сваког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задатка. Ученик је дужан да на полеђини папира напише своје име и препише са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табле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како гласи задатак. Непотписани радови неће се оцењивати.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Сваки рад (цртеж, слика и тд.) оцењује се једном оценом у коју улази: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1)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оствареност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циљева, општих и посебних, односно стандарда; да ли је урађен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предвиђени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задатак-50% оцене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Напредни ниво (натпросечно талентовани ученици)-боље повезивање елемената у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композицији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>, адекватна примена визуелних принципа као и развијање сопствених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принципа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функционисања елемената композиције.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Средњи ниво-одабира адекватан садржај и размишља о начину на који ће представити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своју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идеју; другим речима треба што више да се уживи у задатак и пусте машти на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вољу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>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lastRenderedPageBreak/>
        <w:t>Основни ниво-ученици који нису склони визуелном изражавању имаће посебну помоћ,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једноставније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задатке у погледу стварања композиције и нижи критеријум оцењивања.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Ипак, од њих се очекује да направе мали помак у односу на предходни рад, потруде се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испрате ритам школског програма, нарочито време реализације предвиђено за израду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задатка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>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2)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3)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заинтересованост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и посвећеност(труд и ангажованост на сваком часу)-30% оцене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маштовитост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и оригиналност-10% оцене-важно је да сваки ученик прикаже идеју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свој начин. Прецртавање од других, са табле и примера, на овом часу није пожељно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неће бити добро прихваћено.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4)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напредовање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у односу на претходни период-10% оцене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Оцењивање ученика обавља се полазећи од његових способности, степена спретности и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умешности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>. Присутан је дакле индивидуални приступ сваком ученику. Уколико ученик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нема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развијене посебне способности, као и код даровитих ученика, приликом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оцењивања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узима се у обзир индивидуално напредовање у односу на сопствена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претходна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постигнућа, могућности и ангажовање. На почетку рада у одељењу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наставник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процењује ниво сваког ученика и посматра напредак ученика током школске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године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>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Постигнућа ученика у оквиру предмета ликовна култура се вреднују</w:t>
      </w:r>
      <w:proofErr w:type="gramStart"/>
      <w:r w:rsidRPr="005C5C3D">
        <w:rPr>
          <w:rFonts w:ascii="Times New Roman" w:hAnsi="Times New Roman" w:cs="Times New Roman"/>
          <w:sz w:val="24"/>
          <w:szCs w:val="24"/>
        </w:rPr>
        <w:t>:-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сумативно- кроз решавање ликовних задатака и усмене провере наученог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садржаја-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формативно- праћењем активности односно ангажовања ученика на сваком часу,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кроз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поседовање и коришћење уџбеника, материјала и прибора за рад,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учествовање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на ликовним такмичењима и ликовним конкурсима , односа ученика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према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раду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Оценом се изражава</w:t>
      </w:r>
      <w:proofErr w:type="gramStart"/>
      <w:r w:rsidRPr="005C5C3D">
        <w:rPr>
          <w:rFonts w:ascii="Times New Roman" w:hAnsi="Times New Roman" w:cs="Times New Roman"/>
          <w:sz w:val="24"/>
          <w:szCs w:val="24"/>
        </w:rPr>
        <w:t>:-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степен остварености циљева и прописаних, односно прилагођених стандарда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lastRenderedPageBreak/>
        <w:t>постигнућа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у току савладавања програма предмета- ангажовање ученика у настави и ваннаставним активностима- напредовање у односу на претходни период-препорука за даље напредовање ученика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Бројчане оцене су: одличан (5), врло добар (4), добар (3), довољан (2) и недовољан (1).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Одличан (5):- ученик остварује веома значајан напредак у савладавању програма предмета и у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потпуности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самостално испуњавања захтеве који су утврђени на основном и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средњем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нивоу, односно захтева који су одређени индивидуалним образовним планом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прилагођеним стандардима постигнућа- веома висок степен ангажовања- примењује знања, укључујући и методолошка, у сложеним и непознатим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ситуацијама-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самостално и на креативан начин решава ликовне задатке и критички разматра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сложене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садржинске целине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5C5C3D">
        <w:rPr>
          <w:rFonts w:ascii="Times New Roman" w:hAnsi="Times New Roman" w:cs="Times New Roman"/>
          <w:sz w:val="24"/>
          <w:szCs w:val="24"/>
        </w:rPr>
        <w:t>процењује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вредност ликовног задатка-решава ликовне задатке који имају и више решења, вреднује и образлаже решења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примењене поступке-континуирано показује заинтересованост и одговорност према сопственом процесу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учења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>, уважава препоруке за напредовање и реализује их.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Врло добар (4</w:t>
      </w:r>
      <w:proofErr w:type="gramStart"/>
      <w:r w:rsidRPr="005C5C3D">
        <w:rPr>
          <w:rFonts w:ascii="Times New Roman" w:hAnsi="Times New Roman" w:cs="Times New Roman"/>
          <w:sz w:val="24"/>
          <w:szCs w:val="24"/>
        </w:rPr>
        <w:t>)-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ученик остварује значајан напредак у савладавању програма предмета и у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потпуности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>, самостално, испуњавања захтеве који су утврђени на основном и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средњем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нивоу, односно захтева који су одређени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индивидуалним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образовним планом и прилагођеним стандардима постигнућа- висок степен ангажовања- логички организује и самостално тумачи сложене ликовне задатке-повезује садржаје ликовних задатака и концепте из различитих области са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ситуацијама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из живота- уме да анализира ликовни задатак, изврши избор одговарајућих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поступака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у решавању ликовног задатка- континуирано показује заинтересованост и одговорност према сопственом раду,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уважава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препоруке за напредовање и реализује их.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Добар (3):- ученик који остварује напредак у савладавању програма предмета- средњи степен ангажовања ученика- организује и тумачи сложене ликовне задатке уз мању помоћ наставника- изводи основне моторичке вештине угледајући се на модел (уз демонстрацију);- повремено показује заинтересованост за сопствени процес учења, а препоруке за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lastRenderedPageBreak/>
        <w:t>напредовање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реализује уз повремено праћење.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Довољан (2):-ученик који остварује минималан напредак у савладавању програма предмета и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испуњавања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уз помоћ наставника захтеве који су утврђени у већем делу основног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нивоа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постигнућа- низак степен ангажовања- слабо познаје и разуме кључне појмове и информације и повезује их на ликовном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задатку уз велику помоћ наставника- делимично је усвојио одговарајућу терминологију- закључује директно на основу поређења са конкретним примером- уз велику помоћ наставника извршава једноставне ликовне задатке- ретко показује заинтересованост за сопствени процес учења, а препоруке за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напредовање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реализује уз стално праћење.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r w:rsidRPr="005C5C3D">
        <w:rPr>
          <w:rFonts w:ascii="Times New Roman" w:hAnsi="Times New Roman" w:cs="Times New Roman"/>
          <w:sz w:val="24"/>
          <w:szCs w:val="24"/>
        </w:rPr>
        <w:t>Недовољан (1)-ученик који не остварује минималан напредак у савладавању програма предмета и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ни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уз помоћ наставника не испуњавања захтеве који су утврђени на основном нивоу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постигнућа-нема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ангажовања-не познаје и не разуме кључне појмове и информације и не повезује их на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ликовном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задатку чак ни уз помоћ наставника- није усвојио одговарајућу терминологију- не уме да формулише поступке у решавању једноставних ликовних задатака чак ни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основу поређења-не извршава једноставне ликовне задатке нити минимално поштује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процедуру-не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влада основним моторичким вештинама и не жели да покуша да реализује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минимално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чак ни уз подршку наставника- не показује заинтересованост за сопствени процес учења, а препоруке за</w:t>
      </w:r>
    </w:p>
    <w:p w:rsidR="005C5C3D" w:rsidRPr="005C5C3D" w:rsidRDefault="005C5C3D" w:rsidP="005C5C3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5C3D">
        <w:rPr>
          <w:rFonts w:ascii="Times New Roman" w:hAnsi="Times New Roman" w:cs="Times New Roman"/>
          <w:sz w:val="24"/>
          <w:szCs w:val="24"/>
        </w:rPr>
        <w:t>напредовање</w:t>
      </w:r>
      <w:proofErr w:type="gramEnd"/>
      <w:r w:rsidRPr="005C5C3D">
        <w:rPr>
          <w:rFonts w:ascii="Times New Roman" w:hAnsi="Times New Roman" w:cs="Times New Roman"/>
          <w:sz w:val="24"/>
          <w:szCs w:val="24"/>
        </w:rPr>
        <w:t xml:space="preserve"> не реализује</w:t>
      </w:r>
    </w:p>
    <w:sectPr w:rsidR="005C5C3D" w:rsidRPr="005C5C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CDA"/>
    <w:rsid w:val="00020CDA"/>
    <w:rsid w:val="005C5C3D"/>
    <w:rsid w:val="00B6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936838-075E-4222-843F-0D9973AD9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1291</Words>
  <Characters>7361</Characters>
  <Application>Microsoft Office Word</Application>
  <DocSecurity>0</DocSecurity>
  <Lines>61</Lines>
  <Paragraphs>17</Paragraphs>
  <ScaleCrop>false</ScaleCrop>
  <Company/>
  <LinksUpToDate>false</LinksUpToDate>
  <CharactersWithSpaces>8635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2026-09-11T08:16:00Z</dcterms:created>
  <dcterms:modified xsi:type="dcterms:W3CDTF">2026-09-11T08:20:00Z</dcterms:modified>
</cp:coreProperties>
</file>